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77777777" w:rsidR="00C375AE" w:rsidRDefault="00000000">
      <w:pPr>
        <w:jc w:val="center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化工学院研究生导师简介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669"/>
        <w:gridCol w:w="703"/>
        <w:gridCol w:w="695"/>
        <w:gridCol w:w="335"/>
        <w:gridCol w:w="1473"/>
        <w:gridCol w:w="1220"/>
        <w:gridCol w:w="1355"/>
      </w:tblGrid>
      <w:tr w:rsidR="00C375AE" w14:paraId="1D88BF9A" w14:textId="77777777" w:rsidTr="0074509C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2C5836B5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高梦宇</w:t>
            </w:r>
          </w:p>
        </w:tc>
        <w:tc>
          <w:tcPr>
            <w:tcW w:w="703" w:type="dxa"/>
            <w:vAlign w:val="center"/>
          </w:tcPr>
          <w:p w14:paraId="7508C4A7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 w14:paraId="6C6D291C" w14:textId="1CD9D8DF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男</w:t>
            </w:r>
          </w:p>
        </w:tc>
        <w:tc>
          <w:tcPr>
            <w:tcW w:w="1473" w:type="dxa"/>
            <w:vAlign w:val="center"/>
          </w:tcPr>
          <w:p w14:paraId="32CF0D7C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 w14:textId="68A74B55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1987.11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5084EA2B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61841C6" wp14:editId="39BFE2B7">
                  <wp:extent cx="723265" cy="977265"/>
                  <wp:effectExtent l="0" t="0" r="635" b="0"/>
                  <wp:docPr id="133272705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727059" name="图片 133272705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265" cy="9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5AE" w14:paraId="17A56E18" w14:textId="77777777" w:rsidTr="0074509C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1A2D9D68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703" w:type="dxa"/>
            <w:vAlign w:val="center"/>
          </w:tcPr>
          <w:p w14:paraId="5B9D7F23" w14:textId="77777777" w:rsidR="00C375AE" w:rsidRDefault="00000000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 w14:paraId="44234EBC" w14:textId="116A86AF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 w14:textId="525A0F7F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工学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C375AE" w:rsidRDefault="00C375A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C375AE" w14:paraId="37FCFF0C" w14:textId="77777777" w:rsidTr="0074509C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556A62AD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能源与电气工程学院</w:t>
            </w:r>
          </w:p>
        </w:tc>
        <w:tc>
          <w:tcPr>
            <w:tcW w:w="1473" w:type="dxa"/>
            <w:vAlign w:val="center"/>
          </w:tcPr>
          <w:p w14:paraId="121532B8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 w14:textId="02350A33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C375AE" w:rsidRDefault="00C375A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C375AE" w14:paraId="72AA9300" w14:textId="77777777" w:rsidTr="0074509C">
        <w:trPr>
          <w:trHeight w:val="498"/>
          <w:jc w:val="center"/>
        </w:trPr>
        <w:tc>
          <w:tcPr>
            <w:tcW w:w="846" w:type="dxa"/>
            <w:vMerge w:val="restart"/>
            <w:vAlign w:val="center"/>
          </w:tcPr>
          <w:p w14:paraId="7FD15183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 w14:textId="5907A030" w:rsidR="00C375AE" w:rsidRDefault="0074509C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081700</w:t>
            </w:r>
          </w:p>
        </w:tc>
        <w:tc>
          <w:tcPr>
            <w:tcW w:w="1808" w:type="dxa"/>
            <w:gridSpan w:val="2"/>
            <w:vAlign w:val="center"/>
          </w:tcPr>
          <w:p w14:paraId="7F2B801C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 w14:textId="310C8EDB" w:rsidR="00C375AE" w:rsidRDefault="0074509C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74509C"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化学工程与技术</w:t>
            </w:r>
          </w:p>
        </w:tc>
      </w:tr>
      <w:tr w:rsidR="00C375AE" w14:paraId="73CCB547" w14:textId="77777777" w:rsidTr="0074509C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C375AE" w:rsidRDefault="00C375A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 w14:textId="77777777" w:rsidR="00C375AE" w:rsidRDefault="00C375AE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vAlign w:val="center"/>
          </w:tcPr>
          <w:p w14:paraId="769B6554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 w14:textId="77777777" w:rsidR="00C375AE" w:rsidRDefault="00C375A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C375AE" w14:paraId="1DA92AEA" w14:textId="77777777" w:rsidTr="0074509C">
        <w:trPr>
          <w:jc w:val="center"/>
        </w:trPr>
        <w:tc>
          <w:tcPr>
            <w:tcW w:w="846" w:type="dxa"/>
            <w:vAlign w:val="center"/>
          </w:tcPr>
          <w:p w14:paraId="0F536107" w14:textId="77777777" w:rsidR="00C375A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 w14:textId="52A02539" w:rsidR="00C375AE" w:rsidRDefault="0074509C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mygao@qhu.edu.cn</w:t>
            </w:r>
          </w:p>
        </w:tc>
      </w:tr>
      <w:tr w:rsidR="00C375AE" w14:paraId="2A0D471F" w14:textId="77777777" w:rsidTr="0074509C">
        <w:trPr>
          <w:cantSplit/>
          <w:trHeight w:val="3144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C375A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</w:tcPr>
          <w:p w14:paraId="7B408289" w14:textId="77777777" w:rsidR="00C375AE" w:rsidRDefault="0074509C" w:rsidP="0074509C">
            <w:pPr>
              <w:spacing w:line="312" w:lineRule="auto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1. 教育背景：</w:t>
            </w:r>
          </w:p>
          <w:p w14:paraId="51557E72" w14:textId="035BDE81" w:rsidR="0074509C" w:rsidRDefault="0074509C" w:rsidP="0074509C">
            <w:pPr>
              <w:spacing w:line="312" w:lineRule="auto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2006-2013：东华大学 材料科学与工程学院  学士、硕士</w:t>
            </w:r>
          </w:p>
          <w:p w14:paraId="4EAF1461" w14:textId="14FA208E" w:rsidR="0074509C" w:rsidRDefault="0074509C" w:rsidP="0074509C">
            <w:pPr>
              <w:spacing w:line="312" w:lineRule="auto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2016-2019：复旦大学 光科学与工程系      博士</w:t>
            </w:r>
          </w:p>
          <w:p w14:paraId="4B5773E3" w14:textId="77777777" w:rsidR="0074509C" w:rsidRDefault="0074509C" w:rsidP="0074509C">
            <w:pPr>
              <w:spacing w:line="312" w:lineRule="auto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2. 工作履历：</w:t>
            </w:r>
          </w:p>
          <w:p w14:paraId="77669331" w14:textId="727A7136" w:rsidR="0074509C" w:rsidRDefault="0074509C" w:rsidP="0074509C">
            <w:pPr>
              <w:spacing w:line="312" w:lineRule="auto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2014-2023：青海大学 新能源光伏产业研究中心   讲师、副教授</w:t>
            </w:r>
          </w:p>
          <w:p w14:paraId="2A1CFA9F" w14:textId="2B4DDF7A" w:rsidR="0074509C" w:rsidRDefault="0074509C" w:rsidP="0074509C">
            <w:pPr>
              <w:spacing w:line="312" w:lineRule="auto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2023-2024：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 xml:space="preserve">青海大学 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能源与电气工程学院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 xml:space="preserve"> 副教授</w:t>
            </w:r>
          </w:p>
          <w:p w14:paraId="0D4EFB59" w14:textId="17DFF8BA" w:rsidR="0074509C" w:rsidRPr="0074509C" w:rsidRDefault="0074509C" w:rsidP="0074509C">
            <w:pPr>
              <w:spacing w:line="312" w:lineRule="auto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2025-至今：青海大学 能源与电气工程学院       教授</w:t>
            </w:r>
          </w:p>
        </w:tc>
      </w:tr>
      <w:tr w:rsidR="00C375AE" w14:paraId="0D293A67" w14:textId="77777777" w:rsidTr="00AC1D49">
        <w:trPr>
          <w:cantSplit/>
          <w:trHeight w:val="165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C375A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</w:tcPr>
          <w:p w14:paraId="4D4C8F7B" w14:textId="215CE21A" w:rsidR="00C375AE" w:rsidRDefault="000902EB" w:rsidP="000902EB">
            <w:pPr>
              <w:spacing w:line="360" w:lineRule="auto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0902EB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从事微纳光刻在新能源及表面科学中的应用研究，包括陷光太阳能电池、微纳结构电催化制氢、微纳米结构衍射光场调控、微纳结构生物医用材料。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欢迎对新能源及光刻技术感兴趣的同学报考博士研究生。</w:t>
            </w:r>
          </w:p>
        </w:tc>
      </w:tr>
      <w:tr w:rsidR="00C375AE" w14:paraId="1C3E02F0" w14:textId="77777777" w:rsidTr="00AC1D49">
        <w:trPr>
          <w:cantSplit/>
          <w:trHeight w:val="1691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C375A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7"/>
            <w:vAlign w:val="center"/>
          </w:tcPr>
          <w:p w14:paraId="7CB772CA" w14:textId="6F8E079B" w:rsidR="00C375AE" w:rsidRDefault="000902EB">
            <w:pPr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 xml:space="preserve">1. </w:t>
            </w:r>
            <w:r w:rsid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基金委区域联合基金《</w:t>
            </w:r>
            <w:r w:rsidR="00AA12A9" w:rsidRP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大规模风光发电制-储-用氢柔性系统研究</w:t>
            </w:r>
            <w:r w:rsid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》。</w:t>
            </w:r>
            <w:r w:rsidR="00AA12A9" w:rsidRP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2023.01-2026.12</w:t>
            </w:r>
            <w:r w:rsid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。（78万元）</w:t>
            </w:r>
          </w:p>
          <w:p w14:paraId="3DAFCC51" w14:textId="57DC5CA5" w:rsidR="000902EB" w:rsidRDefault="000902EB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 xml:space="preserve">2. </w:t>
            </w:r>
            <w:r w:rsidR="00AA12A9" w:rsidRP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青海省科技厅科技成果转化</w:t>
            </w:r>
            <w:r w:rsid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《</w:t>
            </w:r>
            <w:r w:rsidR="00AA12A9" w:rsidRP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面向TOPCon晶硅电池电极的激光诱导烧结技术研究</w:t>
            </w:r>
            <w:r w:rsid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》</w:t>
            </w:r>
            <w:r w:rsidR="00AA12A9" w:rsidRPr="00AA12A9"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2025.01-2026.12</w:t>
            </w:r>
            <w:r w:rsidR="00AA12A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。（100万元）</w:t>
            </w:r>
          </w:p>
        </w:tc>
      </w:tr>
      <w:tr w:rsidR="00C375AE" w14:paraId="358AE5F5" w14:textId="77777777" w:rsidTr="0052698E">
        <w:trPr>
          <w:cantSplit/>
          <w:trHeight w:val="1975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C375A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7"/>
          </w:tcPr>
          <w:p w14:paraId="4C75A48A" w14:textId="76B2ACA9" w:rsidR="00C375AE" w:rsidRDefault="0052698E" w:rsidP="0052698E">
            <w:pPr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1. 2020年12月，获青海省</w:t>
            </w:r>
            <w:r w:rsidRPr="0052698E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“昆仑英才</w:t>
            </w:r>
            <w:r w:rsidRPr="0052698E">
              <w:rPr>
                <w:rFonts w:ascii="Courier New" w:eastAsia="仿宋" w:hAnsi="Courier New" w:cs="Courier New"/>
                <w:b/>
                <w:bCs/>
                <w:sz w:val="24"/>
                <w:szCs w:val="24"/>
              </w:rPr>
              <w:t>•</w:t>
            </w:r>
            <w:r w:rsidRPr="0052698E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高端创新创业人才”拔尖人才</w:t>
            </w: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称号。</w:t>
            </w:r>
          </w:p>
          <w:p w14:paraId="0D5DC82A" w14:textId="77777777" w:rsidR="0052698E" w:rsidRDefault="0052698E" w:rsidP="0052698E">
            <w:pPr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2. 2024年12月，青海省青年联合会第十二届委员会委员。</w:t>
            </w:r>
          </w:p>
          <w:p w14:paraId="006ECBBE" w14:textId="10DEB073" w:rsidR="0052698E" w:rsidRDefault="0052698E" w:rsidP="0052698E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3. 2025年4月，</w:t>
            </w:r>
            <w:r w:rsidRPr="0052698E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中国青年科技协会会员</w:t>
            </w: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。</w:t>
            </w:r>
          </w:p>
        </w:tc>
      </w:tr>
      <w:tr w:rsidR="00C375AE" w14:paraId="5C6C602E" w14:textId="77777777" w:rsidTr="00AC1D49">
        <w:trPr>
          <w:cantSplit/>
          <w:trHeight w:val="254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C375A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0CC8A8D9" w14:textId="77777777" w:rsidR="00C375AE" w:rsidRDefault="0052698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2698E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[1] </w:t>
            </w:r>
            <w:r w:rsidRPr="0052698E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  <w:u w:val="single"/>
              </w:rPr>
              <w:t>M. Gao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*</w:t>
            </w:r>
            <w:r w:rsidRPr="0052698E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et al. </w:t>
            </w:r>
            <w:r w:rsidRPr="005269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Water-electrolysis hydrogen production model incorporating electrode wettability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[J]. </w:t>
            </w:r>
            <w:r w:rsidRPr="0052698E">
              <w:rPr>
                <w:rFonts w:ascii="Times New Roman" w:eastAsia="仿宋" w:hAnsi="Times New Roman" w:cs="Times New Roman" w:hint="eastAsia"/>
                <w:i/>
                <w:iCs/>
                <w:sz w:val="24"/>
                <w:szCs w:val="24"/>
              </w:rPr>
              <w:t>Energy Conversion and Management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, </w:t>
            </w:r>
            <w:r w:rsidRPr="0052698E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2026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, 353, 121233. 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（中科院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区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Top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期刊，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IF=10.8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）</w:t>
            </w:r>
          </w:p>
          <w:p w14:paraId="2F5E6FAB" w14:textId="77777777" w:rsidR="0052698E" w:rsidRDefault="0052698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2698E">
              <w:rPr>
                <w:rFonts w:ascii="Times New Roman" w:eastAsia="仿宋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</w:t>
            </w:r>
            <w:r w:rsidRPr="0052698E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] </w:t>
            </w:r>
            <w:r w:rsidRPr="0052698E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  <w:u w:val="single"/>
              </w:rPr>
              <w:t>M. Gao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*</w:t>
            </w:r>
            <w:r w:rsidRPr="0052698E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et al. </w:t>
            </w:r>
            <w:r w:rsidRPr="005269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Ru@RuO</w:t>
            </w:r>
            <w:r w:rsidRPr="0052698E">
              <w:rPr>
                <w:rFonts w:ascii="Times New Roman" w:eastAsia="仿宋" w:hAnsi="Times New Roman" w:cs="Times New Roman" w:hint="eastAsia"/>
                <w:sz w:val="24"/>
                <w:szCs w:val="24"/>
                <w:vertAlign w:val="subscript"/>
              </w:rPr>
              <w:t>2</w:t>
            </w:r>
            <w:r w:rsidRPr="005269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bifunctional electrocatalyst for efficient and stable overall water splitting</w:t>
            </w:r>
            <w:r w:rsidRPr="0052698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[J]. </w:t>
            </w:r>
            <w:r w:rsidRPr="0052698E">
              <w:rPr>
                <w:rFonts w:ascii="Times New Roman" w:eastAsia="仿宋" w:hAnsi="Times New Roman" w:cs="Times New Roman" w:hint="eastAsia"/>
                <w:i/>
                <w:iCs/>
                <w:sz w:val="24"/>
                <w:szCs w:val="24"/>
              </w:rPr>
              <w:t>International Journal of Hydrogen Energy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, </w:t>
            </w:r>
            <w:r w:rsidRPr="0052698E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202</w:t>
            </w:r>
            <w:r w:rsidRPr="0052698E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, 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170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, 1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51229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. 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（中科院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区，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IF=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8.3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）</w:t>
            </w:r>
          </w:p>
          <w:p w14:paraId="0841B93F" w14:textId="0CDDC372" w:rsidR="0052698E" w:rsidRPr="0052698E" w:rsidRDefault="0052698E">
            <w:pPr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</w:p>
        </w:tc>
      </w:tr>
    </w:tbl>
    <w:p w14:paraId="578D6368" w14:textId="77777777" w:rsidR="00C375AE" w:rsidRDefault="00C375AE">
      <w:pPr>
        <w:rPr>
          <w:rFonts w:hint="eastAsia"/>
        </w:rPr>
      </w:pPr>
    </w:p>
    <w:sectPr w:rsidR="00C375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14B24" w14:textId="77777777" w:rsidR="00B326F3" w:rsidRDefault="00B326F3" w:rsidP="0074509C">
      <w:pPr>
        <w:rPr>
          <w:rFonts w:hint="eastAsia"/>
        </w:rPr>
      </w:pPr>
      <w:r>
        <w:separator/>
      </w:r>
    </w:p>
  </w:endnote>
  <w:endnote w:type="continuationSeparator" w:id="0">
    <w:p w14:paraId="0BC56BBA" w14:textId="77777777" w:rsidR="00B326F3" w:rsidRDefault="00B326F3" w:rsidP="007450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AE1BD" w14:textId="77777777" w:rsidR="00B326F3" w:rsidRDefault="00B326F3" w:rsidP="0074509C">
      <w:pPr>
        <w:rPr>
          <w:rFonts w:hint="eastAsia"/>
        </w:rPr>
      </w:pPr>
      <w:r>
        <w:separator/>
      </w:r>
    </w:p>
  </w:footnote>
  <w:footnote w:type="continuationSeparator" w:id="0">
    <w:p w14:paraId="16AAD0BE" w14:textId="77777777" w:rsidR="00B326F3" w:rsidRDefault="00B326F3" w:rsidP="0074509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902EB"/>
    <w:rsid w:val="001F35A7"/>
    <w:rsid w:val="0029539F"/>
    <w:rsid w:val="003C4053"/>
    <w:rsid w:val="004746CE"/>
    <w:rsid w:val="0052698E"/>
    <w:rsid w:val="005B3E30"/>
    <w:rsid w:val="0074509C"/>
    <w:rsid w:val="007A50CC"/>
    <w:rsid w:val="00816522"/>
    <w:rsid w:val="008D5E10"/>
    <w:rsid w:val="00925000"/>
    <w:rsid w:val="009D0328"/>
    <w:rsid w:val="00AA12A9"/>
    <w:rsid w:val="00AC1D49"/>
    <w:rsid w:val="00AF7725"/>
    <w:rsid w:val="00B326F3"/>
    <w:rsid w:val="00C375AE"/>
    <w:rsid w:val="00CB768A"/>
    <w:rsid w:val="00D554C6"/>
    <w:rsid w:val="00F343AE"/>
    <w:rsid w:val="67562570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E731A"/>
  <w15:docId w15:val="{DBE03E38-0EEF-4C22-B0B5-137F3C2F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99"/>
    <w:unhideWhenUsed/>
    <w:rsid w:val="0074509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CCA9B-7A80-4280-8436-662F5F9A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gmy-dhxy111@163.com</cp:lastModifiedBy>
  <cp:revision>9</cp:revision>
  <dcterms:created xsi:type="dcterms:W3CDTF">2023-03-31T07:33:00Z</dcterms:created>
  <dcterms:modified xsi:type="dcterms:W3CDTF">2026-03-04T06:12:00Z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